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385" w14:textId="6A9FF305" w:rsidR="008C3C8B" w:rsidRDefault="008C3C8B" w:rsidP="009459E2"/>
    <w:p w14:paraId="153AF377" w14:textId="4B0DBAF4" w:rsidR="00CF26F1" w:rsidRDefault="00CF26F1" w:rsidP="00CF26F1">
      <w:pPr>
        <w:tabs>
          <w:tab w:val="left" w:pos="3240"/>
        </w:tabs>
        <w:jc w:val="center"/>
        <w:rPr>
          <w:b/>
          <w:bCs/>
          <w:sz w:val="72"/>
          <w:szCs w:val="72"/>
        </w:rPr>
      </w:pPr>
      <w:r w:rsidRPr="00C53716">
        <w:rPr>
          <w:b/>
          <w:bCs/>
          <w:sz w:val="72"/>
          <w:szCs w:val="72"/>
        </w:rPr>
        <w:t>2022-2023 HCTA Dues</w:t>
      </w:r>
    </w:p>
    <w:p w14:paraId="752F9510" w14:textId="753E5BD4" w:rsidR="00C53716" w:rsidRDefault="00FA2F5B" w:rsidP="00FA2F5B">
      <w:pPr>
        <w:tabs>
          <w:tab w:val="left" w:pos="870"/>
          <w:tab w:val="left" w:pos="3240"/>
          <w:tab w:val="center" w:pos="43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8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590"/>
        <w:gridCol w:w="3060"/>
      </w:tblGrid>
      <w:tr w:rsidR="00A6496D" w14:paraId="04187BB9" w14:textId="77777777" w:rsidTr="00CD1549">
        <w:tc>
          <w:tcPr>
            <w:tcW w:w="3150" w:type="dxa"/>
            <w:shd w:val="clear" w:color="auto" w:fill="FFFFFF" w:themeFill="background1"/>
          </w:tcPr>
          <w:p w14:paraId="45F7F042" w14:textId="60779FCC" w:rsidR="00A6496D" w:rsidRPr="0087336B" w:rsidRDefault="0009213E" w:rsidP="0009213E">
            <w:pPr>
              <w:tabs>
                <w:tab w:val="left" w:pos="1260"/>
                <w:tab w:val="left" w:pos="3240"/>
              </w:tabs>
              <w:rPr>
                <w:b/>
                <w:bCs/>
                <w:sz w:val="48"/>
                <w:szCs w:val="48"/>
                <w:u w:val="thick"/>
              </w:rPr>
            </w:pPr>
            <w:r>
              <w:rPr>
                <w:b/>
                <w:bCs/>
                <w:sz w:val="48"/>
                <w:szCs w:val="48"/>
              </w:rPr>
              <w:t xml:space="preserve">      </w:t>
            </w:r>
            <w:r w:rsidR="00A6496D" w:rsidRPr="0087336B">
              <w:rPr>
                <w:b/>
                <w:bCs/>
                <w:sz w:val="48"/>
                <w:szCs w:val="48"/>
                <w:u w:val="thick"/>
              </w:rPr>
              <w:t>Unit</w:t>
            </w:r>
          </w:p>
        </w:tc>
        <w:tc>
          <w:tcPr>
            <w:tcW w:w="4590" w:type="dxa"/>
            <w:shd w:val="clear" w:color="auto" w:fill="FFFFFF" w:themeFill="background1"/>
          </w:tcPr>
          <w:p w14:paraId="53C8E7D2" w14:textId="77777777" w:rsidR="00A6496D" w:rsidRPr="0087336B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  <w:u w:val="thick"/>
              </w:rPr>
            </w:pPr>
            <w:r w:rsidRPr="0087336B">
              <w:rPr>
                <w:b/>
                <w:bCs/>
                <w:sz w:val="52"/>
                <w:szCs w:val="52"/>
                <w:u w:val="thick"/>
              </w:rPr>
              <w:t>Per Pay Period</w:t>
            </w:r>
          </w:p>
        </w:tc>
        <w:tc>
          <w:tcPr>
            <w:tcW w:w="3060" w:type="dxa"/>
            <w:shd w:val="clear" w:color="auto" w:fill="FFFFFF" w:themeFill="background1"/>
          </w:tcPr>
          <w:p w14:paraId="5D7246F1" w14:textId="3C87CFB1" w:rsidR="00A6496D" w:rsidRPr="0087336B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8"/>
                <w:szCs w:val="48"/>
                <w:u w:val="thick"/>
              </w:rPr>
            </w:pPr>
            <w:r w:rsidRPr="0087336B">
              <w:rPr>
                <w:b/>
                <w:bCs/>
                <w:sz w:val="48"/>
                <w:szCs w:val="48"/>
                <w:u w:val="thick"/>
              </w:rPr>
              <w:t>Annual</w:t>
            </w:r>
          </w:p>
        </w:tc>
      </w:tr>
      <w:tr w:rsidR="00A6496D" w14:paraId="3EC5054D" w14:textId="77777777" w:rsidTr="00954CFF">
        <w:tc>
          <w:tcPr>
            <w:tcW w:w="3150" w:type="dxa"/>
          </w:tcPr>
          <w:p w14:paraId="098D013E" w14:textId="229CE050" w:rsidR="00B268F4" w:rsidRDefault="00B268F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77561DB9" w14:textId="3DBF390B" w:rsidR="00974F94" w:rsidRDefault="00974F9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6BFC3821" w14:textId="77777777" w:rsidR="00974F94" w:rsidRPr="00974F94" w:rsidRDefault="00974F9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14155D60" w14:textId="77777777" w:rsidR="00A6496D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  <w:r w:rsidRPr="0013228C">
              <w:rPr>
                <w:b/>
                <w:bCs/>
                <w:sz w:val="52"/>
                <w:szCs w:val="52"/>
              </w:rPr>
              <w:t>Teacher</w:t>
            </w:r>
          </w:p>
          <w:p w14:paraId="2EF05BF6" w14:textId="77777777" w:rsidR="00983E17" w:rsidRDefault="00983E17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3A4F1876" w14:textId="318AA533" w:rsidR="0079143A" w:rsidRPr="00983E17" w:rsidRDefault="0079143A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90" w:type="dxa"/>
          </w:tcPr>
          <w:p w14:paraId="0C3137B2" w14:textId="460241B9" w:rsidR="00B268F4" w:rsidRDefault="00B268F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5FA03A3C" w14:textId="50290303" w:rsidR="00974F94" w:rsidRDefault="00974F9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50656653" w14:textId="77777777" w:rsidR="001A7543" w:rsidRPr="00974F94" w:rsidRDefault="001A7543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076A3FD0" w14:textId="3E19D370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$39.2</w:t>
            </w:r>
            <w:r w:rsidR="00EF3C45"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3060" w:type="dxa"/>
          </w:tcPr>
          <w:p w14:paraId="42804A02" w14:textId="5D136EFE" w:rsidR="00B268F4" w:rsidRDefault="00B268F4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4D95F53E" w14:textId="0CEE25BE" w:rsidR="001A7543" w:rsidRDefault="001A7543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272A91D0" w14:textId="77777777" w:rsidR="001A7543" w:rsidRPr="001A7543" w:rsidRDefault="001A7543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14:paraId="121EB2FB" w14:textId="0C88452A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$784.</w:t>
            </w:r>
            <w:r w:rsidR="00FC6D05">
              <w:rPr>
                <w:b/>
                <w:bCs/>
                <w:sz w:val="52"/>
                <w:szCs w:val="52"/>
              </w:rPr>
              <w:t>8</w:t>
            </w:r>
            <w:r w:rsidRPr="0013228C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A6496D" w14:paraId="12633C2E" w14:textId="77777777" w:rsidTr="00954CFF">
        <w:tc>
          <w:tcPr>
            <w:tcW w:w="3150" w:type="dxa"/>
          </w:tcPr>
          <w:p w14:paraId="276924B4" w14:textId="77777777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ESP</w:t>
            </w:r>
          </w:p>
          <w:p w14:paraId="07B1DD0B" w14:textId="77777777" w:rsidR="00A6496D" w:rsidRPr="0054635B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Paraprofessional &amp; Clerical</w:t>
            </w:r>
          </w:p>
        </w:tc>
        <w:tc>
          <w:tcPr>
            <w:tcW w:w="4590" w:type="dxa"/>
          </w:tcPr>
          <w:p w14:paraId="4D79A5B1" w14:textId="1A801768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$19.9</w:t>
            </w:r>
            <w:r w:rsidR="00EF3C45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060" w:type="dxa"/>
          </w:tcPr>
          <w:p w14:paraId="4ED66811" w14:textId="6079F07C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$399.</w:t>
            </w:r>
            <w:r w:rsidR="00FA762B">
              <w:rPr>
                <w:b/>
                <w:bCs/>
                <w:sz w:val="52"/>
                <w:szCs w:val="52"/>
              </w:rPr>
              <w:t>8</w:t>
            </w:r>
            <w:r w:rsidRPr="0013228C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A6496D" w14:paraId="772FE406" w14:textId="77777777" w:rsidTr="00954CFF">
        <w:tc>
          <w:tcPr>
            <w:tcW w:w="3150" w:type="dxa"/>
          </w:tcPr>
          <w:p w14:paraId="040868B0" w14:textId="77777777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Teacher</w:t>
            </w:r>
          </w:p>
          <w:p w14:paraId="51A4CF59" w14:textId="77777777" w:rsidR="00A6496D" w:rsidRPr="00250EC6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Share/Halftime</w:t>
            </w:r>
          </w:p>
        </w:tc>
        <w:tc>
          <w:tcPr>
            <w:tcW w:w="4590" w:type="dxa"/>
          </w:tcPr>
          <w:p w14:paraId="3AB37800" w14:textId="33E21A0F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$19.9</w:t>
            </w:r>
            <w:r w:rsidR="00EF3C45">
              <w:rPr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3060" w:type="dxa"/>
          </w:tcPr>
          <w:p w14:paraId="120F7CB5" w14:textId="77034ED0" w:rsidR="00A6496D" w:rsidRPr="0013228C" w:rsidRDefault="00A6496D" w:rsidP="00596B8F">
            <w:pPr>
              <w:tabs>
                <w:tab w:val="left" w:pos="1260"/>
                <w:tab w:val="left" w:pos="324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13228C">
              <w:rPr>
                <w:b/>
                <w:bCs/>
                <w:sz w:val="52"/>
                <w:szCs w:val="52"/>
              </w:rPr>
              <w:t>$399.</w:t>
            </w:r>
            <w:r w:rsidR="00FA762B">
              <w:rPr>
                <w:b/>
                <w:bCs/>
                <w:sz w:val="52"/>
                <w:szCs w:val="52"/>
              </w:rPr>
              <w:t>8</w:t>
            </w:r>
            <w:r w:rsidRPr="0013228C">
              <w:rPr>
                <w:b/>
                <w:bCs/>
                <w:sz w:val="52"/>
                <w:szCs w:val="52"/>
              </w:rPr>
              <w:t>0</w:t>
            </w:r>
          </w:p>
        </w:tc>
      </w:tr>
    </w:tbl>
    <w:p w14:paraId="2479FDEC" w14:textId="770F17BB" w:rsidR="009D332D" w:rsidRDefault="009D332D" w:rsidP="00A4591A">
      <w:pPr>
        <w:rPr>
          <w:rFonts w:eastAsia="Times New Roman" w:cstheme="minorHAnsi"/>
          <w:b/>
          <w:i/>
          <w:sz w:val="4"/>
          <w:szCs w:val="4"/>
        </w:rPr>
      </w:pPr>
    </w:p>
    <w:p w14:paraId="190E4856" w14:textId="53F9D831" w:rsidR="009D332D" w:rsidRDefault="009D332D" w:rsidP="00A4591A">
      <w:pPr>
        <w:rPr>
          <w:rFonts w:eastAsia="Times New Roman" w:cstheme="minorHAnsi"/>
          <w:b/>
          <w:i/>
          <w:sz w:val="4"/>
          <w:szCs w:val="4"/>
        </w:rPr>
      </w:pPr>
    </w:p>
    <w:p w14:paraId="32E7BE8C" w14:textId="77777777" w:rsidR="009D332D" w:rsidRPr="00693E68" w:rsidRDefault="009D332D" w:rsidP="00A4591A">
      <w:pPr>
        <w:rPr>
          <w:rFonts w:eastAsia="Times New Roman" w:cstheme="minorHAnsi"/>
          <w:b/>
          <w:i/>
          <w:sz w:val="4"/>
          <w:szCs w:val="4"/>
        </w:rPr>
      </w:pPr>
    </w:p>
    <w:p w14:paraId="6496AFC9" w14:textId="77777777" w:rsidR="00FB3818" w:rsidRDefault="00FB3818" w:rsidP="002846F8">
      <w:pPr>
        <w:jc w:val="center"/>
        <w:rPr>
          <w:rFonts w:eastAsia="Times New Roman" w:cstheme="minorHAnsi"/>
          <w:b/>
          <w:i/>
          <w:sz w:val="36"/>
          <w:szCs w:val="36"/>
        </w:rPr>
      </w:pPr>
    </w:p>
    <w:p w14:paraId="771D008C" w14:textId="1926123F" w:rsidR="002846F8" w:rsidRPr="00DF0332" w:rsidRDefault="002846F8" w:rsidP="002846F8">
      <w:pPr>
        <w:jc w:val="center"/>
        <w:rPr>
          <w:rFonts w:eastAsia="Times New Roman" w:cstheme="minorHAnsi"/>
          <w:b/>
          <w:i/>
          <w:sz w:val="36"/>
          <w:szCs w:val="36"/>
        </w:rPr>
      </w:pPr>
      <w:r>
        <w:rPr>
          <w:rFonts w:eastAsia="Times New Roman" w:cstheme="minorHAnsi"/>
          <w:b/>
          <w:i/>
          <w:sz w:val="36"/>
          <w:szCs w:val="36"/>
        </w:rPr>
        <w:t>Effective 01/27/2023</w:t>
      </w:r>
    </w:p>
    <w:p w14:paraId="0EB1EC2B" w14:textId="77777777" w:rsidR="001F33EF" w:rsidRDefault="001F33EF" w:rsidP="002846F8">
      <w:pPr>
        <w:jc w:val="center"/>
        <w:rPr>
          <w:rFonts w:eastAsia="Times New Roman" w:cstheme="minorHAnsi"/>
          <w:b/>
          <w:i/>
          <w:sz w:val="43"/>
          <w:szCs w:val="43"/>
        </w:rPr>
      </w:pPr>
    </w:p>
    <w:p w14:paraId="6C40B753" w14:textId="238DB6FE" w:rsidR="00DF0332" w:rsidRPr="00DF0332" w:rsidRDefault="00A4591A" w:rsidP="002846F8">
      <w:pPr>
        <w:jc w:val="center"/>
        <w:rPr>
          <w:rFonts w:eastAsia="Times New Roman" w:cstheme="minorHAnsi"/>
          <w:b/>
          <w:i/>
          <w:sz w:val="43"/>
          <w:szCs w:val="43"/>
        </w:rPr>
      </w:pPr>
      <w:r w:rsidRPr="00DF0332">
        <w:rPr>
          <w:rFonts w:eastAsia="Times New Roman" w:cstheme="minorHAnsi"/>
          <w:b/>
          <w:i/>
          <w:sz w:val="43"/>
          <w:szCs w:val="43"/>
        </w:rPr>
        <w:t>For a total of 20 pay periods per school year</w:t>
      </w:r>
      <w:r w:rsidR="00DF0332">
        <w:rPr>
          <w:rFonts w:eastAsia="Times New Roman" w:cstheme="minorHAnsi"/>
          <w:b/>
          <w:i/>
          <w:sz w:val="43"/>
          <w:szCs w:val="43"/>
        </w:rPr>
        <w:t>!</w:t>
      </w:r>
    </w:p>
    <w:p w14:paraId="188F2A08" w14:textId="474C3DA9" w:rsidR="00B02CC1" w:rsidRDefault="00B02CC1" w:rsidP="00A4591A">
      <w:pPr>
        <w:jc w:val="center"/>
        <w:rPr>
          <w:rFonts w:eastAsia="Times New Roman" w:cstheme="minorHAnsi"/>
          <w:b/>
          <w:i/>
          <w:sz w:val="36"/>
          <w:szCs w:val="36"/>
        </w:rPr>
      </w:pPr>
    </w:p>
    <w:p w14:paraId="28EB3084" w14:textId="727938C2" w:rsidR="00A4591A" w:rsidRPr="00A4591A" w:rsidRDefault="00A4591A" w:rsidP="00A4591A">
      <w:pPr>
        <w:tabs>
          <w:tab w:val="left" w:pos="2055"/>
        </w:tabs>
        <w:rPr>
          <w:sz w:val="72"/>
          <w:szCs w:val="72"/>
        </w:rPr>
      </w:pPr>
    </w:p>
    <w:sectPr w:rsidR="00A4591A" w:rsidRPr="00A4591A" w:rsidSect="00C85206">
      <w:headerReference w:type="first" r:id="rId8"/>
      <w:footerReference w:type="first" r:id="rId9"/>
      <w:pgSz w:w="12240" w:h="15840"/>
      <w:pgMar w:top="720" w:right="1800" w:bottom="720" w:left="180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43B5" w14:textId="77777777" w:rsidR="00807D53" w:rsidRDefault="00807D53" w:rsidP="000F604E">
      <w:pPr>
        <w:spacing w:after="0" w:line="240" w:lineRule="auto"/>
      </w:pPr>
      <w:r>
        <w:separator/>
      </w:r>
    </w:p>
  </w:endnote>
  <w:endnote w:type="continuationSeparator" w:id="0">
    <w:p w14:paraId="20ECA8C8" w14:textId="77777777" w:rsidR="00807D53" w:rsidRDefault="00807D53" w:rsidP="000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CD7" w14:textId="77777777" w:rsidR="009459E2" w:rsidRPr="009459E2" w:rsidRDefault="009459E2" w:rsidP="00C85206">
    <w:pPr>
      <w:pStyle w:val="Footer"/>
      <w:tabs>
        <w:tab w:val="clear" w:pos="4680"/>
        <w:tab w:val="clear" w:pos="9360"/>
        <w:tab w:val="left" w:pos="3048"/>
      </w:tabs>
      <w:spacing w:before="240"/>
      <w:jc w:val="center"/>
      <w:rPr>
        <w:rFonts w:ascii="Univers Condensed" w:hAnsi="Univers Condensed"/>
        <w:b/>
        <w:bCs/>
        <w:color w:val="0C467A"/>
        <w:sz w:val="20"/>
        <w:szCs w:val="20"/>
      </w:rPr>
    </w:pPr>
    <w:r w:rsidRPr="00CC35B2">
      <w:rPr>
        <w:rFonts w:ascii="Univers Condensed" w:hAnsi="Univers Condensed"/>
        <w:b/>
        <w:bCs/>
        <w:color w:val="0C467A"/>
        <w:sz w:val="20"/>
        <w:szCs w:val="20"/>
      </w:rPr>
      <w:t>Affiliated with FEA, NEA, AFT, &amp; AFL-CIO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EBF6" w14:textId="77777777" w:rsidR="00807D53" w:rsidRDefault="00807D53" w:rsidP="000F604E">
      <w:pPr>
        <w:spacing w:after="0" w:line="240" w:lineRule="auto"/>
      </w:pPr>
      <w:r>
        <w:separator/>
      </w:r>
    </w:p>
  </w:footnote>
  <w:footnote w:type="continuationSeparator" w:id="0">
    <w:p w14:paraId="3AD1731B" w14:textId="77777777" w:rsidR="00807D53" w:rsidRDefault="00807D53" w:rsidP="000F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294B" w14:textId="77777777" w:rsidR="009459E2" w:rsidRPr="009459E2" w:rsidRDefault="004D6829" w:rsidP="009459E2">
    <w:pPr>
      <w:pStyle w:val="Header"/>
      <w:ind w:left="-1440"/>
    </w:pPr>
    <w:r w:rsidRPr="00CC35B2">
      <w:rPr>
        <w:noProof/>
        <w:color w:val="7F7F7F" w:themeColor="text1" w:themeTint="8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B5224A" wp14:editId="12F166D3">
              <wp:simplePos x="0" y="0"/>
              <wp:positionH relativeFrom="column">
                <wp:posOffset>19050</wp:posOffset>
              </wp:positionH>
              <wp:positionV relativeFrom="paragraph">
                <wp:posOffset>19050</wp:posOffset>
              </wp:positionV>
              <wp:extent cx="6435725" cy="7715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72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58909" w14:textId="77777777" w:rsidR="009459E2" w:rsidRPr="00B31F9B" w:rsidRDefault="009459E2" w:rsidP="009459E2">
                          <w:pPr>
                            <w:spacing w:after="40"/>
                            <w:rPr>
                              <w:rFonts w:ascii="Univers Condensed" w:hAnsi="Univers Condensed"/>
                              <w:b/>
                              <w:bCs/>
                              <w:color w:val="0C467A"/>
                              <w:sz w:val="52"/>
                              <w:szCs w:val="52"/>
                            </w:rPr>
                          </w:pPr>
                          <w:r w:rsidRPr="00B31F9B">
                            <w:rPr>
                              <w:rFonts w:ascii="Univers Condensed" w:hAnsi="Univers Condensed"/>
                              <w:b/>
                              <w:bCs/>
                              <w:color w:val="0C467A"/>
                              <w:sz w:val="52"/>
                              <w:szCs w:val="52"/>
                            </w:rPr>
                            <w:t>Hillsborough Classroom Teachers Association</w:t>
                          </w:r>
                        </w:p>
                        <w:p w14:paraId="7436DA82" w14:textId="77777777" w:rsidR="009459E2" w:rsidRPr="00B31F9B" w:rsidRDefault="009459E2" w:rsidP="009459E2">
                          <w:pPr>
                            <w:spacing w:line="288" w:lineRule="auto"/>
                            <w:rPr>
                              <w:rFonts w:ascii="Univers Condensed" w:hAnsi="Univers Condensed"/>
                              <w:color w:val="0C467A"/>
                              <w:sz w:val="24"/>
                              <w:szCs w:val="24"/>
                            </w:rPr>
                          </w:pPr>
                          <w:r w:rsidRPr="00B31F9B">
                            <w:rPr>
                              <w:rFonts w:ascii="Univers Condensed" w:hAnsi="Univers Condensed"/>
                              <w:color w:val="0C467A"/>
                              <w:sz w:val="24"/>
                              <w:szCs w:val="24"/>
                            </w:rPr>
                            <w:t>3102 N. Habana Avenue, Tampa, FL 33607 | 813-238-7902 (T) 813-237-4541 (F) | www.hillsboroughcta.org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522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5pt;margin-top:1.5pt;width:506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" filled="f" stroked="f">
              <v:textbox>
                <w:txbxContent>
                  <w:p w14:paraId="2B158909" w14:textId="77777777" w:rsidR="009459E2" w:rsidRPr="00B31F9B" w:rsidRDefault="009459E2" w:rsidP="009459E2">
                    <w:pPr>
                      <w:spacing w:after="40"/>
                      <w:rPr>
                        <w:rFonts w:ascii="Univers Condensed" w:hAnsi="Univers Condensed"/>
                        <w:b/>
                        <w:bCs/>
                        <w:color w:val="0C467A"/>
                        <w:sz w:val="52"/>
                        <w:szCs w:val="52"/>
                      </w:rPr>
                    </w:pPr>
                    <w:r w:rsidRPr="00B31F9B">
                      <w:rPr>
                        <w:rFonts w:ascii="Univers Condensed" w:hAnsi="Univers Condensed"/>
                        <w:b/>
                        <w:bCs/>
                        <w:color w:val="0C467A"/>
                        <w:sz w:val="52"/>
                        <w:szCs w:val="52"/>
                      </w:rPr>
                      <w:t>Hillsborough Classroom Teachers Association</w:t>
                    </w:r>
                  </w:p>
                  <w:p w14:paraId="7436DA82" w14:textId="77777777" w:rsidR="009459E2" w:rsidRPr="00B31F9B" w:rsidRDefault="009459E2" w:rsidP="009459E2">
                    <w:pPr>
                      <w:spacing w:line="288" w:lineRule="auto"/>
                      <w:rPr>
                        <w:rFonts w:ascii="Univers Condensed" w:hAnsi="Univers Condensed"/>
                        <w:color w:val="0C467A"/>
                        <w:sz w:val="24"/>
                        <w:szCs w:val="24"/>
                      </w:rPr>
                    </w:pPr>
                    <w:r w:rsidRPr="00B31F9B">
                      <w:rPr>
                        <w:rFonts w:ascii="Univers Condensed" w:hAnsi="Univers Condensed"/>
                        <w:color w:val="0C467A"/>
                        <w:sz w:val="24"/>
                        <w:szCs w:val="24"/>
                      </w:rPr>
                      <w:t>3102 N. Habana Avenue, Tampa, FL 33607 | 813-238-7902 (T) 813-237-4541 (F) | www.hillsboroughcta.org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C35B2">
      <w:rPr>
        <w:noProof/>
        <w:color w:val="7F7F7F" w:themeColor="text1" w:themeTint="80"/>
      </w:rPr>
      <w:drawing>
        <wp:anchor distT="0" distB="0" distL="114300" distR="114300" simplePos="0" relativeHeight="251662336" behindDoc="1" locked="0" layoutInCell="1" allowOverlap="1" wp14:anchorId="52025C88" wp14:editId="3FA4A9DE">
          <wp:simplePos x="0" y="0"/>
          <wp:positionH relativeFrom="column">
            <wp:posOffset>-866775</wp:posOffset>
          </wp:positionH>
          <wp:positionV relativeFrom="paragraph">
            <wp:posOffset>0</wp:posOffset>
          </wp:positionV>
          <wp:extent cx="628650" cy="752475"/>
          <wp:effectExtent l="0" t="0" r="0" b="9525"/>
          <wp:wrapNone/>
          <wp:docPr id="2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5042D6-22E2-3A71-7D3F-306EF49CD5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425042D6-22E2-3A71-7D3F-306EF49CD5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65" r="7888"/>
                  <a:stretch/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1B"/>
    <w:rsid w:val="0009213E"/>
    <w:rsid w:val="000A1163"/>
    <w:rsid w:val="000A623F"/>
    <w:rsid w:val="000F604E"/>
    <w:rsid w:val="0013228C"/>
    <w:rsid w:val="001941AE"/>
    <w:rsid w:val="001A7543"/>
    <w:rsid w:val="001B0860"/>
    <w:rsid w:val="001F33EF"/>
    <w:rsid w:val="0021696C"/>
    <w:rsid w:val="00223C40"/>
    <w:rsid w:val="00243236"/>
    <w:rsid w:val="00250EC6"/>
    <w:rsid w:val="002846F8"/>
    <w:rsid w:val="002959A1"/>
    <w:rsid w:val="002A121B"/>
    <w:rsid w:val="00390C20"/>
    <w:rsid w:val="004421C6"/>
    <w:rsid w:val="004B2729"/>
    <w:rsid w:val="004D6829"/>
    <w:rsid w:val="0054141A"/>
    <w:rsid w:val="0054635B"/>
    <w:rsid w:val="00572639"/>
    <w:rsid w:val="00596B8F"/>
    <w:rsid w:val="005D3648"/>
    <w:rsid w:val="00693E68"/>
    <w:rsid w:val="006C62C8"/>
    <w:rsid w:val="006E37DA"/>
    <w:rsid w:val="007127BA"/>
    <w:rsid w:val="00712A2A"/>
    <w:rsid w:val="0079143A"/>
    <w:rsid w:val="007A7E58"/>
    <w:rsid w:val="007B19AD"/>
    <w:rsid w:val="007C476E"/>
    <w:rsid w:val="007D5A81"/>
    <w:rsid w:val="00807D53"/>
    <w:rsid w:val="008360ED"/>
    <w:rsid w:val="00847245"/>
    <w:rsid w:val="0087336B"/>
    <w:rsid w:val="00882B4E"/>
    <w:rsid w:val="00884A64"/>
    <w:rsid w:val="008C3C8B"/>
    <w:rsid w:val="009459E2"/>
    <w:rsid w:val="00954CFF"/>
    <w:rsid w:val="00974F94"/>
    <w:rsid w:val="00983E17"/>
    <w:rsid w:val="009D332D"/>
    <w:rsid w:val="009E57CB"/>
    <w:rsid w:val="009F7DFB"/>
    <w:rsid w:val="00A24DB5"/>
    <w:rsid w:val="00A4591A"/>
    <w:rsid w:val="00A539C8"/>
    <w:rsid w:val="00A561C6"/>
    <w:rsid w:val="00A6496D"/>
    <w:rsid w:val="00A72B83"/>
    <w:rsid w:val="00AE3318"/>
    <w:rsid w:val="00B02CC1"/>
    <w:rsid w:val="00B268F4"/>
    <w:rsid w:val="00B31F9B"/>
    <w:rsid w:val="00BD36F4"/>
    <w:rsid w:val="00C351B7"/>
    <w:rsid w:val="00C53716"/>
    <w:rsid w:val="00C85206"/>
    <w:rsid w:val="00CC35B2"/>
    <w:rsid w:val="00CD1549"/>
    <w:rsid w:val="00CF26F1"/>
    <w:rsid w:val="00D97404"/>
    <w:rsid w:val="00DE5A2B"/>
    <w:rsid w:val="00DF0332"/>
    <w:rsid w:val="00E33BC7"/>
    <w:rsid w:val="00E45A0F"/>
    <w:rsid w:val="00E86E20"/>
    <w:rsid w:val="00EC588C"/>
    <w:rsid w:val="00ED1D63"/>
    <w:rsid w:val="00EF3C45"/>
    <w:rsid w:val="00F3426F"/>
    <w:rsid w:val="00F6605F"/>
    <w:rsid w:val="00FA2F5B"/>
    <w:rsid w:val="00FA762B"/>
    <w:rsid w:val="00FB3818"/>
    <w:rsid w:val="00FB580A"/>
    <w:rsid w:val="00FC5984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51C92"/>
  <w15:chartTrackingRefBased/>
  <w15:docId w15:val="{81886768-7190-4C1C-9287-0F4BE7B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4E"/>
  </w:style>
  <w:style w:type="paragraph" w:styleId="Footer">
    <w:name w:val="footer"/>
    <w:basedOn w:val="Normal"/>
    <w:link w:val="FooterChar"/>
    <w:uiPriority w:val="99"/>
    <w:unhideWhenUsed/>
    <w:rsid w:val="000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4E"/>
  </w:style>
  <w:style w:type="paragraph" w:styleId="Title">
    <w:name w:val="Title"/>
    <w:basedOn w:val="Normal"/>
    <w:next w:val="Normal"/>
    <w:link w:val="TitleChar"/>
    <w:uiPriority w:val="10"/>
    <w:qFormat/>
    <w:rsid w:val="0021696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96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6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.gunn\Downloads\HCTA%20Letterhead%20(oth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e System Fonts">
      <a:majorFont>
        <a:latin typeface="Univers Condensed"/>
        <a:ea typeface=""/>
        <a:cs typeface=""/>
      </a:majorFont>
      <a:minorFont>
        <a:latin typeface="Sabon Next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7265B6D471F47B3234FD2F46913E6" ma:contentTypeVersion="16" ma:contentTypeDescription="Create a new document." ma:contentTypeScope="" ma:versionID="4ce225479440b297f948115199fe3379">
  <xsd:schema xmlns:xsd="http://www.w3.org/2001/XMLSchema" xmlns:xs="http://www.w3.org/2001/XMLSchema" xmlns:p="http://schemas.microsoft.com/office/2006/metadata/properties" xmlns:ns2="62845b1c-2f1b-4743-a6a3-540a75e0f45d" xmlns:ns3="35b22947-4ca5-4fa6-9e35-77df3d365361" targetNamespace="http://schemas.microsoft.com/office/2006/metadata/properties" ma:root="true" ma:fieldsID="3fe18316266f5ba097b606a97e7907e8" ns2:_="" ns3:_="">
    <xsd:import namespace="62845b1c-2f1b-4743-a6a3-540a75e0f45d"/>
    <xsd:import namespace="35b22947-4ca5-4fa6-9e35-77df3d365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5b1c-2f1b-4743-a6a3-540a75e0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345be7-ec0a-4e73-9c83-e897d9165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2947-4ca5-4fa6-9e35-77df3d365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d22bcd-04ed-49fa-9ffc-21fd3fd18463}" ma:internalName="TaxCatchAll" ma:showField="CatchAllData" ma:web="35b22947-4ca5-4fa6-9e35-77df3d365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EE7D-6DA7-45D7-B63B-F65ADD155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59BFB-77D0-46CB-B37E-B81FA1A3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45b1c-2f1b-4743-a6a3-540a75e0f45d"/>
    <ds:schemaRef ds:uri="35b22947-4ca5-4fa6-9e35-77df3d365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HCTA Letterhead (other)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Sherry</dc:creator>
  <cp:keywords/>
  <dc:description/>
  <cp:lastModifiedBy>Yagual, Diana</cp:lastModifiedBy>
  <cp:revision>4</cp:revision>
  <cp:lastPrinted>2023-01-23T20:17:00Z</cp:lastPrinted>
  <dcterms:created xsi:type="dcterms:W3CDTF">2023-01-23T15:41:00Z</dcterms:created>
  <dcterms:modified xsi:type="dcterms:W3CDTF">2023-01-23T20:18:00Z</dcterms:modified>
</cp:coreProperties>
</file>